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186F" w14:textId="2399506A" w:rsidR="00013831" w:rsidRDefault="00BE5E2C">
      <w:pPr>
        <w:pStyle w:val="Brdtext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noProof/>
          <w:sz w:val="48"/>
          <w:szCs w:val="48"/>
        </w:rPr>
        <w:drawing>
          <wp:inline distT="0" distB="0" distL="0" distR="0" wp14:anchorId="4BAEC288" wp14:editId="0A69B4F3">
            <wp:extent cx="2514600" cy="590550"/>
            <wp:effectExtent l="0" t="0" r="0" b="0"/>
            <wp:docPr id="1" name="Bildobjekt 1" descr="55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0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B1870" w14:textId="77777777" w:rsidR="00013831" w:rsidRDefault="00013831">
      <w:pPr>
        <w:pStyle w:val="Brdtext"/>
        <w:rPr>
          <w:rFonts w:ascii="Georgia" w:hAnsi="Georgia"/>
          <w:sz w:val="28"/>
          <w:szCs w:val="28"/>
        </w:rPr>
      </w:pPr>
    </w:p>
    <w:p w14:paraId="1C7B1872" w14:textId="37DF0A89" w:rsidR="00013831" w:rsidRPr="00BE5E2C" w:rsidRDefault="00F92A7B">
      <w:pPr>
        <w:pStyle w:val="Brdtext"/>
        <w:rPr>
          <w:rFonts w:ascii="Georgia" w:eastAsia="Georgia" w:hAnsi="Georgia" w:cs="Georgia"/>
          <w:b/>
          <w:bCs/>
          <w:sz w:val="40"/>
          <w:szCs w:val="40"/>
        </w:rPr>
      </w:pPr>
      <w:r>
        <w:rPr>
          <w:rFonts w:ascii="Georgia" w:hAnsi="Georgia"/>
          <w:b/>
          <w:bCs/>
          <w:sz w:val="40"/>
          <w:szCs w:val="40"/>
        </w:rPr>
        <w:t>NORMALS</w:t>
      </w:r>
      <w:r>
        <w:rPr>
          <w:rFonts w:ascii="Georgia" w:hAnsi="Georgia"/>
          <w:b/>
          <w:bCs/>
          <w:sz w:val="40"/>
          <w:szCs w:val="40"/>
          <w:lang w:val="pt-PT"/>
        </w:rPr>
        <w:t>TADGAR</w:t>
      </w:r>
      <w:r w:rsidR="00BE5E2C">
        <w:rPr>
          <w:rFonts w:ascii="Georgia" w:eastAsia="Georgia" w:hAnsi="Georgia" w:cs="Georgia"/>
          <w:b/>
          <w:bCs/>
          <w:sz w:val="40"/>
          <w:szCs w:val="40"/>
        </w:rPr>
        <w:t xml:space="preserve">, </w:t>
      </w:r>
      <w:r>
        <w:rPr>
          <w:rFonts w:ascii="Georgia" w:hAnsi="Georgia"/>
          <w:b/>
          <w:bCs/>
          <w:sz w:val="28"/>
          <w:szCs w:val="28"/>
        </w:rPr>
        <w:t xml:space="preserve">för lokal </w:t>
      </w:r>
      <w:proofErr w:type="spellStart"/>
      <w:r>
        <w:rPr>
          <w:rFonts w:ascii="Georgia" w:hAnsi="Georgia"/>
          <w:b/>
          <w:bCs/>
          <w:sz w:val="28"/>
          <w:szCs w:val="28"/>
        </w:rPr>
        <w:t>hemslö</w:t>
      </w:r>
      <w:proofErr w:type="spellEnd"/>
      <w:r>
        <w:rPr>
          <w:rFonts w:ascii="Georgia" w:hAnsi="Georgia"/>
          <w:b/>
          <w:bCs/>
          <w:sz w:val="28"/>
          <w:szCs w:val="28"/>
          <w:lang w:val="da-DK"/>
        </w:rPr>
        <w:t>jdsf</w:t>
      </w:r>
      <w:proofErr w:type="spellStart"/>
      <w:r>
        <w:rPr>
          <w:rFonts w:ascii="Georgia" w:hAnsi="Georgia"/>
          <w:b/>
          <w:bCs/>
          <w:sz w:val="28"/>
          <w:szCs w:val="28"/>
        </w:rPr>
        <w:t>örening</w:t>
      </w:r>
      <w:proofErr w:type="spellEnd"/>
    </w:p>
    <w:p w14:paraId="1C7B1873" w14:textId="0C65581E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8"/>
          <w:szCs w:val="28"/>
        </w:rPr>
        <w:t>Antagna 2019-05-</w:t>
      </w:r>
      <w:r w:rsidR="00BE5E2C">
        <w:rPr>
          <w:rFonts w:ascii="Georgia" w:hAnsi="Georgia"/>
          <w:sz w:val="28"/>
          <w:szCs w:val="28"/>
        </w:rPr>
        <w:t>25</w:t>
      </w:r>
    </w:p>
    <w:p w14:paraId="1C7B1874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75" w14:textId="77777777" w:rsidR="00013831" w:rsidRDefault="00F92A7B">
      <w:pPr>
        <w:pStyle w:val="Rubrik1"/>
        <w:rPr>
          <w:rFonts w:ascii="Georgia" w:eastAsia="Georgia" w:hAnsi="Georgia" w:cs="Georgia"/>
        </w:rPr>
      </w:pPr>
      <w:r>
        <w:tab/>
      </w:r>
      <w: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eastAsia="Georgia" w:hAnsi="Georgia" w:cs="Georgia"/>
          <w:sz w:val="28"/>
          <w:szCs w:val="28"/>
        </w:rPr>
        <w:tab/>
      </w:r>
      <w:r>
        <w:rPr>
          <w:rFonts w:ascii="Georgia" w:hAnsi="Georgia"/>
        </w:rPr>
        <w:t>1 §</w:t>
      </w:r>
    </w:p>
    <w:p w14:paraId="1C7B1876" w14:textId="77777777" w:rsidR="00013831" w:rsidRDefault="00F92A7B">
      <w:pPr>
        <w:pStyle w:val="Rubrik1"/>
        <w:rPr>
          <w:rFonts w:ascii="Georgia" w:eastAsia="Georgia" w:hAnsi="Georgia" w:cs="Georgia"/>
          <w:sz w:val="28"/>
          <w:szCs w:val="28"/>
        </w:rPr>
      </w:pPr>
      <w:r>
        <w:tab/>
      </w:r>
      <w:r>
        <w:tab/>
      </w:r>
      <w:r>
        <w:tab/>
      </w:r>
      <w:r>
        <w:rPr>
          <w:rFonts w:ascii="Georgia" w:hAnsi="Georgia"/>
        </w:rPr>
        <w:t>Namn och karaktär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ab/>
      </w:r>
    </w:p>
    <w:p w14:paraId="1C7B1877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X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örening</w:t>
      </w:r>
      <w:proofErr w:type="spellEnd"/>
      <w:r>
        <w:rPr>
          <w:rFonts w:ascii="Georgia" w:hAnsi="Georgia"/>
          <w:sz w:val="24"/>
          <w:szCs w:val="24"/>
        </w:rPr>
        <w:t xml:space="preserve"> är ansluten till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örbundet</w:t>
      </w:r>
      <w:proofErr w:type="spellEnd"/>
      <w:r>
        <w:rPr>
          <w:rFonts w:ascii="Georgia" w:hAnsi="Georgia"/>
          <w:sz w:val="24"/>
          <w:szCs w:val="24"/>
          <w:lang w:val="da-DK"/>
        </w:rPr>
        <w:t xml:space="preserve"> i </w:t>
      </w:r>
      <w:r>
        <w:rPr>
          <w:rFonts w:ascii="Georgia" w:hAnsi="Georgia"/>
          <w:sz w:val="24"/>
          <w:szCs w:val="24"/>
        </w:rPr>
        <w:t xml:space="preserve">X län som är medlem i Svenska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öreningarnas</w:t>
      </w:r>
      <w:proofErr w:type="spellEnd"/>
      <w:r>
        <w:rPr>
          <w:rFonts w:ascii="Georgia" w:hAnsi="Georgia"/>
          <w:sz w:val="24"/>
          <w:szCs w:val="24"/>
        </w:rPr>
        <w:t xml:space="preserve"> Riksförbund, SHR som är en allmännyttig ideell förening som är partipolitiskt och religiöst obunden. </w:t>
      </w:r>
    </w:p>
    <w:p w14:paraId="1C7B1878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79" w14:textId="77777777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2 §</w:t>
      </w:r>
    </w:p>
    <w:p w14:paraId="1C7B187A" w14:textId="77777777" w:rsidR="00013831" w:rsidRDefault="00F92A7B">
      <w:pPr>
        <w:pStyle w:val="Brdtext"/>
        <w:ind w:left="1304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Grundsyn och gemensamma värderingar</w:t>
      </w:r>
    </w:p>
    <w:p w14:paraId="1C7B187B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X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örenings</w:t>
      </w:r>
      <w:proofErr w:type="spellEnd"/>
      <w:r>
        <w:rPr>
          <w:rFonts w:ascii="Georgia" w:hAnsi="Georgia"/>
          <w:sz w:val="24"/>
          <w:szCs w:val="24"/>
        </w:rPr>
        <w:t xml:space="preserve"> grundsyn är att tillvarata, utveckla och förnya slöjden som kultur och näring och föreningen ska sträva efter att vara en </w:t>
      </w:r>
      <w:proofErr w:type="spellStart"/>
      <w:r>
        <w:rPr>
          <w:rFonts w:ascii="Georgia" w:hAnsi="Georgia"/>
          <w:sz w:val="24"/>
          <w:szCs w:val="24"/>
        </w:rPr>
        <w:t>jä</w:t>
      </w:r>
      <w:proofErr w:type="spellEnd"/>
      <w:r>
        <w:rPr>
          <w:rFonts w:ascii="Georgia" w:hAnsi="Georgia"/>
          <w:sz w:val="24"/>
          <w:szCs w:val="24"/>
          <w:lang w:val="nl-NL"/>
        </w:rPr>
        <w:t>mst</w:t>
      </w:r>
      <w:proofErr w:type="spellStart"/>
      <w:r>
        <w:rPr>
          <w:rFonts w:ascii="Georgia" w:hAnsi="Georgia"/>
          <w:sz w:val="24"/>
          <w:szCs w:val="24"/>
        </w:rPr>
        <w:t>älld</w:t>
      </w:r>
      <w:proofErr w:type="spellEnd"/>
      <w:r>
        <w:rPr>
          <w:rFonts w:ascii="Georgia" w:hAnsi="Georgia"/>
          <w:sz w:val="24"/>
          <w:szCs w:val="24"/>
        </w:rPr>
        <w:t xml:space="preserve">, jämlik, tillgänglig och tillåtande. </w:t>
      </w:r>
    </w:p>
    <w:p w14:paraId="1C7B187C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nl-NL"/>
        </w:rPr>
        <w:t>jdens gemensamma v</w:t>
      </w:r>
      <w:proofErr w:type="spellStart"/>
      <w:r>
        <w:rPr>
          <w:rFonts w:ascii="Georgia" w:hAnsi="Georgia"/>
          <w:sz w:val="24"/>
          <w:szCs w:val="24"/>
        </w:rPr>
        <w:t>ärderingar</w:t>
      </w:r>
      <w:proofErr w:type="spellEnd"/>
      <w:r>
        <w:rPr>
          <w:rFonts w:ascii="Georgia" w:hAnsi="Georgia"/>
          <w:sz w:val="24"/>
          <w:szCs w:val="24"/>
        </w:rPr>
        <w:t xml:space="preserve"> är att arbeta </w:t>
      </w:r>
      <w:proofErr w:type="spellStart"/>
      <w:r>
        <w:rPr>
          <w:rFonts w:ascii="Georgia" w:hAnsi="Georgia"/>
          <w:sz w:val="24"/>
          <w:szCs w:val="24"/>
        </w:rPr>
        <w:t>fö</w:t>
      </w:r>
      <w:proofErr w:type="spellEnd"/>
      <w:r>
        <w:rPr>
          <w:rFonts w:ascii="Georgia" w:hAnsi="Georgia"/>
          <w:sz w:val="24"/>
          <w:szCs w:val="24"/>
          <w:lang w:val="da-DK"/>
        </w:rPr>
        <w:t>r h</w:t>
      </w:r>
      <w:proofErr w:type="spellStart"/>
      <w:r>
        <w:rPr>
          <w:rFonts w:ascii="Georgia" w:hAnsi="Georgia"/>
          <w:sz w:val="24"/>
          <w:szCs w:val="24"/>
        </w:rPr>
        <w:t>ållbarhet</w:t>
      </w:r>
      <w:proofErr w:type="spellEnd"/>
      <w:r>
        <w:rPr>
          <w:rFonts w:ascii="Georgia" w:hAnsi="Georgia"/>
          <w:sz w:val="24"/>
          <w:szCs w:val="24"/>
        </w:rPr>
        <w:t xml:space="preserve">, kreativitet samt att arbeta inkluderande och gränsöverskridande.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nl-NL"/>
        </w:rPr>
        <w:t>jdens ideella f</w:t>
      </w:r>
      <w:proofErr w:type="spellStart"/>
      <w:r>
        <w:rPr>
          <w:rFonts w:ascii="Georgia" w:hAnsi="Georgia"/>
          <w:sz w:val="24"/>
          <w:szCs w:val="24"/>
        </w:rPr>
        <w:t>öreningsverksamhet</w:t>
      </w:r>
      <w:proofErr w:type="spellEnd"/>
      <w:r>
        <w:rPr>
          <w:rFonts w:ascii="Georgia" w:hAnsi="Georgia"/>
          <w:sz w:val="24"/>
          <w:szCs w:val="24"/>
        </w:rPr>
        <w:t xml:space="preserve"> är en viktig del i det civila samhället och samverkar med andra aktörer inom såväl kulturområdet som andra samhällsområden samt med kommuner och regioner.</w:t>
      </w:r>
    </w:p>
    <w:p w14:paraId="1C7B187D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7E" w14:textId="77777777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3 §</w:t>
      </w:r>
    </w:p>
    <w:p w14:paraId="1C7B187F" w14:textId="77777777" w:rsidR="00013831" w:rsidRDefault="00F92A7B">
      <w:pPr>
        <w:pStyle w:val="Brdtext"/>
        <w:ind w:left="2608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Ä</w:t>
      </w:r>
      <w:r>
        <w:rPr>
          <w:rFonts w:ascii="Georgia" w:hAnsi="Georgia"/>
          <w:b/>
          <w:bCs/>
          <w:sz w:val="24"/>
          <w:szCs w:val="24"/>
          <w:lang w:val="fr-FR"/>
        </w:rPr>
        <w:t>ndam</w:t>
      </w:r>
      <w:r>
        <w:rPr>
          <w:rFonts w:ascii="Georgia" w:hAnsi="Georgia"/>
          <w:b/>
          <w:bCs/>
          <w:sz w:val="24"/>
          <w:szCs w:val="24"/>
        </w:rPr>
        <w:t>ål</w:t>
      </w:r>
    </w:p>
    <w:p w14:paraId="1C7B1883" w14:textId="7EFFE72E" w:rsidR="00013831" w:rsidRPr="00BE5E2C" w:rsidRDefault="00F92A7B">
      <w:pPr>
        <w:pStyle w:val="Brdtext"/>
        <w:rPr>
          <w:rFonts w:ascii="Georgia" w:eastAsia="Georgia" w:hAnsi="Georgia" w:cs="Georgia"/>
          <w:sz w:val="28"/>
          <w:szCs w:val="28"/>
        </w:rPr>
      </w:pPr>
      <w:r>
        <w:rPr>
          <w:rFonts w:ascii="Georgia" w:hAnsi="Georgia"/>
          <w:sz w:val="24"/>
          <w:szCs w:val="24"/>
        </w:rPr>
        <w:t xml:space="preserve">X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örening</w:t>
      </w:r>
      <w:proofErr w:type="spellEnd"/>
      <w:r>
        <w:rPr>
          <w:rFonts w:ascii="Georgia" w:hAnsi="Georgia"/>
          <w:sz w:val="24"/>
          <w:szCs w:val="24"/>
        </w:rPr>
        <w:t xml:space="preserve"> har till </w:t>
      </w:r>
      <w:r w:rsidR="00BE5E2C">
        <w:rPr>
          <w:rFonts w:ascii="Georgia" w:hAnsi="Georgia"/>
          <w:sz w:val="24"/>
          <w:szCs w:val="24"/>
        </w:rPr>
        <w:t>ändamål</w:t>
      </w:r>
      <w:r>
        <w:rPr>
          <w:rFonts w:ascii="Georgia" w:hAnsi="Georgia"/>
          <w:sz w:val="24"/>
          <w:szCs w:val="24"/>
        </w:rPr>
        <w:t xml:space="preserve"> att främja</w:t>
      </w:r>
      <w:r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4"/>
          <w:szCs w:val="24"/>
        </w:rPr>
        <w:t>hemslöjden och dess utveckling inom sitt verksamhetsområde</w:t>
      </w:r>
      <w:r w:rsidR="00BE5E2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och vara en mötesplats </w:t>
      </w:r>
      <w:proofErr w:type="spellStart"/>
      <w:r>
        <w:rPr>
          <w:rFonts w:ascii="Georgia" w:hAnsi="Georgia"/>
          <w:sz w:val="24"/>
          <w:szCs w:val="24"/>
        </w:rPr>
        <w:t>fö</w:t>
      </w:r>
      <w:proofErr w:type="spellEnd"/>
      <w:r>
        <w:rPr>
          <w:rFonts w:ascii="Georgia" w:hAnsi="Georgia"/>
          <w:sz w:val="24"/>
          <w:szCs w:val="24"/>
          <w:lang w:val="da-DK"/>
        </w:rPr>
        <w:t>r f</w:t>
      </w:r>
      <w:proofErr w:type="spellStart"/>
      <w:r>
        <w:rPr>
          <w:rFonts w:ascii="Georgia" w:hAnsi="Georgia"/>
          <w:sz w:val="24"/>
          <w:szCs w:val="24"/>
        </w:rPr>
        <w:t>öreningens</w:t>
      </w:r>
      <w:proofErr w:type="spellEnd"/>
      <w:r>
        <w:rPr>
          <w:rFonts w:ascii="Georgia" w:hAnsi="Georgia"/>
          <w:sz w:val="24"/>
          <w:szCs w:val="24"/>
        </w:rPr>
        <w:t xml:space="preserve"> medlemmar. </w:t>
      </w:r>
    </w:p>
    <w:p w14:paraId="1C7B1884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För fullgörande av detta ä</w:t>
      </w:r>
      <w:r>
        <w:rPr>
          <w:rFonts w:ascii="Georgia" w:hAnsi="Georgia"/>
          <w:sz w:val="24"/>
          <w:szCs w:val="24"/>
          <w:lang w:val="fr-FR"/>
        </w:rPr>
        <w:t>ndam</w:t>
      </w:r>
      <w:r>
        <w:rPr>
          <w:rFonts w:ascii="Georgia" w:hAnsi="Georgia"/>
          <w:sz w:val="24"/>
          <w:szCs w:val="24"/>
        </w:rPr>
        <w:t xml:space="preserve">ål ska X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örening</w:t>
      </w:r>
      <w:proofErr w:type="spellEnd"/>
      <w:r>
        <w:rPr>
          <w:rFonts w:ascii="Georgia" w:hAnsi="Georgia"/>
          <w:sz w:val="24"/>
          <w:szCs w:val="24"/>
        </w:rPr>
        <w:t>;</w:t>
      </w:r>
    </w:p>
    <w:p w14:paraId="1C7B1886" w14:textId="796C5ED5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Med handgjort skapande och bildning som grund arbeta för ökad kunskap och ökat intresse, </w:t>
      </w:r>
      <w:r w:rsidR="00BE5E2C">
        <w:rPr>
          <w:rFonts w:ascii="Georgia" w:hAnsi="Georgia"/>
          <w:sz w:val="24"/>
          <w:szCs w:val="24"/>
        </w:rPr>
        <w:t xml:space="preserve">samt skapa opinion, </w:t>
      </w:r>
      <w:r>
        <w:rPr>
          <w:rFonts w:ascii="Georgia" w:hAnsi="Georgia"/>
          <w:sz w:val="24"/>
          <w:szCs w:val="24"/>
        </w:rPr>
        <w:t xml:space="preserve">för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nl-NL"/>
        </w:rPr>
        <w:t>jdens fr</w:t>
      </w:r>
      <w:proofErr w:type="spellStart"/>
      <w:r>
        <w:rPr>
          <w:rFonts w:ascii="Georgia" w:hAnsi="Georgia"/>
          <w:sz w:val="24"/>
          <w:szCs w:val="24"/>
        </w:rPr>
        <w:t>ågor</w:t>
      </w:r>
      <w:proofErr w:type="spellEnd"/>
      <w:r>
        <w:rPr>
          <w:rFonts w:ascii="Georgia" w:hAnsi="Georgia"/>
          <w:sz w:val="24"/>
          <w:szCs w:val="24"/>
        </w:rPr>
        <w:t>. </w:t>
      </w:r>
    </w:p>
    <w:p w14:paraId="1C7B1887" w14:textId="77777777" w:rsidR="00013831" w:rsidRDefault="00013831">
      <w:pPr>
        <w:pStyle w:val="Brdtextmedindrag"/>
        <w:tabs>
          <w:tab w:val="clear" w:pos="2268"/>
          <w:tab w:val="left" w:pos="2127"/>
        </w:tabs>
        <w:ind w:left="0"/>
        <w:rPr>
          <w:rFonts w:ascii="Georgia" w:eastAsia="Georgia" w:hAnsi="Georgia" w:cs="Georgia"/>
        </w:rPr>
      </w:pPr>
    </w:p>
    <w:p w14:paraId="1C7B1888" w14:textId="77777777" w:rsidR="00013831" w:rsidRDefault="00F92A7B">
      <w:pPr>
        <w:pStyle w:val="Brdtextmedindrag"/>
        <w:tabs>
          <w:tab w:val="clear" w:pos="2268"/>
          <w:tab w:val="left" w:pos="2127"/>
        </w:tabs>
        <w:ind w:left="0"/>
        <w:rPr>
          <w:rFonts w:ascii="Georgia" w:eastAsia="Georgia" w:hAnsi="Georgia" w:cs="Georgia"/>
        </w:rPr>
      </w:pPr>
      <w:r>
        <w:rPr>
          <w:rFonts w:ascii="Georgia" w:hAnsi="Georgia"/>
        </w:rPr>
        <w:t xml:space="preserve">Verka för hög standard på utbildning samt arbeta för att kunskaper om material, tekniker och funktioner inom hemslöjd, slöjd och hantverk hålls levande.  </w:t>
      </w:r>
    </w:p>
    <w:p w14:paraId="1C7B1889" w14:textId="77777777" w:rsidR="00013831" w:rsidRDefault="00013831">
      <w:pPr>
        <w:pStyle w:val="Brdtextmedindrag"/>
        <w:tabs>
          <w:tab w:val="clear" w:pos="2268"/>
          <w:tab w:val="left" w:pos="2127"/>
        </w:tabs>
        <w:ind w:left="0"/>
        <w:rPr>
          <w:rFonts w:ascii="Georgia" w:eastAsia="Georgia" w:hAnsi="Georgia" w:cs="Georgia"/>
          <w:i/>
          <w:iCs/>
        </w:rPr>
      </w:pPr>
    </w:p>
    <w:p w14:paraId="1C7B188A" w14:textId="77777777" w:rsidR="00013831" w:rsidRDefault="00F92A7B">
      <w:pPr>
        <w:pStyle w:val="Brdtextmedindrag"/>
        <w:tabs>
          <w:tab w:val="clear" w:pos="2268"/>
        </w:tabs>
        <w:ind w:left="0"/>
        <w:rPr>
          <w:rFonts w:ascii="Georgia" w:eastAsia="Georgia" w:hAnsi="Georgia" w:cs="Georgia"/>
        </w:rPr>
      </w:pPr>
      <w:r>
        <w:rPr>
          <w:rFonts w:ascii="Georgia" w:hAnsi="Georgia"/>
        </w:rPr>
        <w:t>Informera och sprida kännedom om hemslöjden, hemslöjdens kulturarv och dess utveckling samt medverka till att hemslöjd, slöjd och hantverk har en självklar plats i människor dagliga liv.</w:t>
      </w:r>
    </w:p>
    <w:p w14:paraId="1C7B188B" w14:textId="77777777" w:rsidR="00013831" w:rsidRDefault="00013831">
      <w:pPr>
        <w:pStyle w:val="Brdtextmedindrag"/>
        <w:tabs>
          <w:tab w:val="clear" w:pos="2268"/>
        </w:tabs>
        <w:ind w:left="0"/>
        <w:rPr>
          <w:rFonts w:ascii="Georgia" w:eastAsia="Georgia" w:hAnsi="Georgia" w:cs="Georgia"/>
        </w:rPr>
      </w:pPr>
    </w:p>
    <w:p w14:paraId="1C7B188C" w14:textId="77777777" w:rsidR="00013831" w:rsidRDefault="00F92A7B">
      <w:pPr>
        <w:pStyle w:val="Brdtextmedindrag"/>
        <w:tabs>
          <w:tab w:val="clear" w:pos="2268"/>
        </w:tabs>
        <w:ind w:left="0"/>
        <w:rPr>
          <w:rFonts w:ascii="Georgia" w:eastAsia="Georgia" w:hAnsi="Georgia" w:cs="Georgia"/>
        </w:rPr>
      </w:pPr>
      <w:r>
        <w:rPr>
          <w:rFonts w:ascii="Georgia" w:hAnsi="Georgia"/>
        </w:rPr>
        <w:t>Främja slöjdens utveckling som näring.</w:t>
      </w:r>
    </w:p>
    <w:p w14:paraId="1C7B188E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94" w14:textId="77777777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4 §</w:t>
      </w:r>
    </w:p>
    <w:p w14:paraId="1C7B1895" w14:textId="77777777" w:rsidR="00013831" w:rsidRDefault="00F92A7B">
      <w:pPr>
        <w:pStyle w:val="Brdtext"/>
        <w:ind w:left="2608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Medlemskap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896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Till medlemmar i föreningen kan antas;</w:t>
      </w:r>
    </w:p>
    <w:p w14:paraId="1C7B1897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98" w14:textId="77777777" w:rsidR="00013831" w:rsidRDefault="00F92A7B">
      <w:pPr>
        <w:pStyle w:val="Liststycke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enskild person eller familj </w:t>
      </w:r>
    </w:p>
    <w:p w14:paraId="1C7B1899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9A" w14:textId="77777777" w:rsidR="00013831" w:rsidRDefault="00F92A7B">
      <w:pPr>
        <w:pStyle w:val="Liststycke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ekonomisk förening eller motsvarande, som tillverkar och/eller försäljer hemslöjd.</w:t>
      </w:r>
    </w:p>
    <w:p w14:paraId="1C7B189B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9C" w14:textId="77777777" w:rsidR="00013831" w:rsidRDefault="00F92A7B">
      <w:pPr>
        <w:pStyle w:val="Liststycke"/>
        <w:numPr>
          <w:ilvl w:val="0"/>
          <w:numId w:val="2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annan ideell förening eller motsvarande som stödjer främjandet av hemslöjdens grundsyn och gemensamma värderingar.</w:t>
      </w:r>
    </w:p>
    <w:p w14:paraId="1C7B189D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9E" w14:textId="77777777" w:rsidR="00013831" w:rsidRDefault="00F92A7B">
      <w:pPr>
        <w:pStyle w:val="Rubrik6"/>
        <w:ind w:left="2608" w:firstLine="1304"/>
        <w:rPr>
          <w:rFonts w:ascii="Georgia" w:eastAsia="Georgia" w:hAnsi="Georgia" w:cs="Georgia"/>
          <w:b/>
          <w:bCs/>
          <w:color w:val="000000"/>
          <w:sz w:val="24"/>
          <w:szCs w:val="24"/>
          <w:u w:color="000000"/>
        </w:rPr>
      </w:pPr>
      <w:r>
        <w:rPr>
          <w:rFonts w:ascii="Georgia" w:hAnsi="Georgia"/>
          <w:b/>
          <w:bCs/>
          <w:color w:val="000000"/>
          <w:sz w:val="24"/>
          <w:szCs w:val="24"/>
          <w:u w:color="000000"/>
        </w:rPr>
        <w:t>5 §</w:t>
      </w:r>
    </w:p>
    <w:p w14:paraId="1C7B189F" w14:textId="77777777" w:rsidR="00013831" w:rsidRDefault="00F92A7B">
      <w:pPr>
        <w:pStyle w:val="Brdtext"/>
        <w:ind w:left="1304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</w:t>
      </w:r>
      <w:r>
        <w:rPr>
          <w:rFonts w:ascii="Georgia" w:hAnsi="Georgia"/>
          <w:b/>
          <w:bCs/>
          <w:sz w:val="24"/>
          <w:szCs w:val="24"/>
        </w:rPr>
        <w:t>Årsavgift</w:t>
      </w:r>
    </w:p>
    <w:p w14:paraId="1C7B18A0" w14:textId="77777777" w:rsidR="00013831" w:rsidRDefault="00F92A7B">
      <w:pPr>
        <w:pStyle w:val="Rubrik6"/>
        <w:rPr>
          <w:rFonts w:ascii="Georgia" w:eastAsia="Georgia" w:hAnsi="Georgia" w:cs="Georgia"/>
          <w:color w:val="000000"/>
          <w:sz w:val="24"/>
          <w:szCs w:val="24"/>
          <w:u w:color="000000"/>
        </w:rPr>
      </w:pPr>
      <w:r>
        <w:rPr>
          <w:rFonts w:ascii="Georgia" w:hAnsi="Georgia"/>
          <w:color w:val="000000"/>
          <w:sz w:val="24"/>
          <w:szCs w:val="24"/>
          <w:u w:color="000000"/>
        </w:rPr>
        <w:t>Årsavgiftens storlek för de olika medlemskategorierna beslutas av föreningens årsmöte. Medlemskap anmäls genom att betala medlemsavgiften.</w:t>
      </w:r>
    </w:p>
    <w:p w14:paraId="1C7B18A1" w14:textId="77777777" w:rsidR="00013831" w:rsidRDefault="00F92A7B">
      <w:pPr>
        <w:pStyle w:val="Rubrik6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1C7B18A2" w14:textId="77777777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6 §</w:t>
      </w:r>
    </w:p>
    <w:p w14:paraId="1C7B18A3" w14:textId="77777777" w:rsidR="00013831" w:rsidRDefault="00F92A7B">
      <w:pPr>
        <w:pStyle w:val="Brdtext"/>
        <w:ind w:left="2608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  Styrelse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8A4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Föreningens angelägenheter tas om hand av en styrelse bestående av </w:t>
      </w:r>
      <w:proofErr w:type="spellStart"/>
      <w:r>
        <w:rPr>
          <w:rFonts w:ascii="Georgia" w:hAnsi="Georgia"/>
          <w:sz w:val="24"/>
          <w:szCs w:val="24"/>
        </w:rPr>
        <w:t>ordfö</w:t>
      </w:r>
      <w:proofErr w:type="spellEnd"/>
      <w:r>
        <w:rPr>
          <w:rFonts w:ascii="Georgia" w:hAnsi="Georgia"/>
          <w:sz w:val="24"/>
          <w:szCs w:val="24"/>
          <w:lang w:val="da-DK"/>
        </w:rPr>
        <w:t>rande, vice ordf</w:t>
      </w:r>
      <w:proofErr w:type="spellStart"/>
      <w:r>
        <w:rPr>
          <w:rFonts w:ascii="Georgia" w:hAnsi="Georgia"/>
          <w:sz w:val="24"/>
          <w:szCs w:val="24"/>
        </w:rPr>
        <w:t>örande</w:t>
      </w:r>
      <w:proofErr w:type="spellEnd"/>
      <w:r>
        <w:rPr>
          <w:rFonts w:ascii="Georgia" w:hAnsi="Georgia"/>
          <w:sz w:val="24"/>
          <w:szCs w:val="24"/>
        </w:rPr>
        <w:t xml:space="preserve"> och ytterligare minst tre ledamöter samt suppleanter.</w:t>
      </w:r>
    </w:p>
    <w:p w14:paraId="1C7B18A5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1C7B18A6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Styrelsens ledamöter och suppleanter väljs av det ordinarie </w:t>
      </w:r>
      <w:proofErr w:type="spellStart"/>
      <w:r>
        <w:rPr>
          <w:rFonts w:ascii="Georgia" w:hAnsi="Georgia"/>
          <w:sz w:val="24"/>
          <w:szCs w:val="24"/>
        </w:rPr>
        <w:t>årsmö</w:t>
      </w:r>
      <w:proofErr w:type="spellEnd"/>
      <w:r>
        <w:rPr>
          <w:rFonts w:ascii="Georgia" w:hAnsi="Georgia"/>
          <w:sz w:val="24"/>
          <w:szCs w:val="24"/>
          <w:lang w:val="da-DK"/>
        </w:rPr>
        <w:t>tet efter f</w:t>
      </w:r>
      <w:proofErr w:type="spellStart"/>
      <w:r>
        <w:rPr>
          <w:rFonts w:ascii="Georgia" w:hAnsi="Georgia"/>
          <w:sz w:val="24"/>
          <w:szCs w:val="24"/>
        </w:rPr>
        <w:t>örslag</w:t>
      </w:r>
      <w:proofErr w:type="spellEnd"/>
      <w:r>
        <w:rPr>
          <w:rFonts w:ascii="Georgia" w:hAnsi="Georgia"/>
          <w:sz w:val="24"/>
          <w:szCs w:val="24"/>
        </w:rPr>
        <w:t xml:space="preserve"> av valberedningen.</w:t>
      </w:r>
    </w:p>
    <w:p w14:paraId="1C7B18A7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A8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Styrelsens ledamöter och suppleanter väljs för två år, halva antalet ena året och halva antalet det andra året. </w:t>
      </w:r>
    </w:p>
    <w:p w14:paraId="1C7B18A9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AA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Om en ledamot eller suppleant avgår under mandatperioden görs fyllnadsval vid närmast följande </w:t>
      </w:r>
      <w:proofErr w:type="spellStart"/>
      <w:r>
        <w:rPr>
          <w:rFonts w:ascii="Georgia" w:hAnsi="Georgia"/>
          <w:sz w:val="24"/>
          <w:szCs w:val="24"/>
        </w:rPr>
        <w:t>årsmö</w:t>
      </w:r>
      <w:proofErr w:type="spellEnd"/>
      <w:r>
        <w:rPr>
          <w:rFonts w:ascii="Georgia" w:hAnsi="Georgia"/>
          <w:sz w:val="24"/>
          <w:szCs w:val="24"/>
          <w:lang w:val="it-IT"/>
        </w:rPr>
        <w:t>te.</w:t>
      </w:r>
    </w:p>
    <w:p w14:paraId="1C7B18AB" w14:textId="77777777" w:rsidR="00013831" w:rsidRDefault="00013831">
      <w:pPr>
        <w:pStyle w:val="Brdtext"/>
        <w:rPr>
          <w:rFonts w:ascii="Georgia" w:eastAsia="Georgia" w:hAnsi="Georgia" w:cs="Georgia"/>
          <w:b/>
          <w:bCs/>
          <w:sz w:val="24"/>
          <w:szCs w:val="24"/>
        </w:rPr>
      </w:pPr>
    </w:p>
    <w:p w14:paraId="1C7B18AC" w14:textId="77777777" w:rsidR="00013831" w:rsidRDefault="00F92A7B">
      <w:pPr>
        <w:pStyle w:val="Brdtext"/>
        <w:ind w:left="2608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7 §</w:t>
      </w:r>
    </w:p>
    <w:p w14:paraId="1C7B18AD" w14:textId="77777777" w:rsidR="00013831" w:rsidRDefault="00F92A7B">
      <w:pPr>
        <w:pStyle w:val="Brdtext"/>
        <w:ind w:left="1304" w:firstLine="1304"/>
        <w:rPr>
          <w:rFonts w:ascii="Georgia" w:eastAsia="Georgia" w:hAnsi="Georgia" w:cs="Georgia"/>
          <w:b/>
          <w:bCs/>
          <w:sz w:val="24"/>
          <w:szCs w:val="24"/>
          <w:lang w:val="de-DE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Revisorer</w:t>
      </w:r>
      <w:r>
        <w:rPr>
          <w:rFonts w:ascii="Georgia" w:hAnsi="Georgia"/>
          <w:b/>
          <w:bCs/>
          <w:sz w:val="24"/>
          <w:szCs w:val="24"/>
          <w:lang w:val="de-DE"/>
        </w:rPr>
        <w:tab/>
      </w:r>
    </w:p>
    <w:p w14:paraId="666E6346" w14:textId="373AC552" w:rsidR="00BE5E2C" w:rsidRDefault="00F92A7B">
      <w:pPr>
        <w:pStyle w:val="Brdtex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 xml:space="preserve">Ordinarie </w:t>
      </w:r>
      <w:r>
        <w:rPr>
          <w:rFonts w:ascii="Georgia" w:hAnsi="Georgia"/>
          <w:sz w:val="24"/>
          <w:szCs w:val="24"/>
        </w:rPr>
        <w:t>årsmöte väljer revisorer och revisorssuppleanter för tiden till dess nä</w:t>
      </w:r>
      <w:r>
        <w:rPr>
          <w:rFonts w:ascii="Georgia" w:hAnsi="Georgia"/>
          <w:sz w:val="24"/>
          <w:szCs w:val="24"/>
          <w:lang w:val="it-IT"/>
        </w:rPr>
        <w:t xml:space="preserve">sta </w:t>
      </w:r>
      <w:r>
        <w:rPr>
          <w:rFonts w:ascii="Georgia" w:hAnsi="Georgia"/>
          <w:sz w:val="24"/>
          <w:szCs w:val="24"/>
        </w:rPr>
        <w:t xml:space="preserve">årsmöte hållits. </w:t>
      </w:r>
    </w:p>
    <w:p w14:paraId="64B09981" w14:textId="77777777" w:rsidR="00BE5E2C" w:rsidRPr="00BE5E2C" w:rsidRDefault="00BE5E2C">
      <w:pPr>
        <w:pStyle w:val="Brdtext"/>
        <w:rPr>
          <w:rFonts w:ascii="Georgia" w:hAnsi="Georgia"/>
          <w:sz w:val="24"/>
          <w:szCs w:val="24"/>
        </w:rPr>
      </w:pPr>
    </w:p>
    <w:p w14:paraId="1C7B18AF" w14:textId="77777777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8 § </w:t>
      </w:r>
    </w:p>
    <w:p w14:paraId="1C7B18B0" w14:textId="77777777"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Valberedning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8B1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Valberedningen består av minst tre ledamöter. De väljs varje år av det ordinarie årsmötet för tiden till nä</w:t>
      </w:r>
      <w:r>
        <w:rPr>
          <w:rFonts w:ascii="Georgia" w:hAnsi="Georgia"/>
          <w:sz w:val="24"/>
          <w:szCs w:val="24"/>
          <w:lang w:val="it-IT"/>
        </w:rPr>
        <w:t xml:space="preserve">sta </w:t>
      </w:r>
      <w:proofErr w:type="spellStart"/>
      <w:r>
        <w:rPr>
          <w:rFonts w:ascii="Georgia" w:hAnsi="Georgia"/>
          <w:sz w:val="24"/>
          <w:szCs w:val="24"/>
        </w:rPr>
        <w:t>årsmö</w:t>
      </w:r>
      <w:proofErr w:type="spellEnd"/>
      <w:r>
        <w:rPr>
          <w:rFonts w:ascii="Georgia" w:hAnsi="Georgia"/>
          <w:sz w:val="24"/>
          <w:szCs w:val="24"/>
          <w:lang w:val="it-IT"/>
        </w:rPr>
        <w:t>te.</w:t>
      </w:r>
    </w:p>
    <w:p w14:paraId="1C7B18B2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B3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Valberedningens ordförande, som också är sammankallande och övriga </w:t>
      </w:r>
      <w:proofErr w:type="spellStart"/>
      <w:r>
        <w:rPr>
          <w:rFonts w:ascii="Georgia" w:hAnsi="Georgia"/>
          <w:sz w:val="24"/>
          <w:szCs w:val="24"/>
        </w:rPr>
        <w:t>ledamö</w:t>
      </w:r>
      <w:proofErr w:type="spellEnd"/>
      <w:r>
        <w:rPr>
          <w:rFonts w:ascii="Georgia" w:hAnsi="Georgia"/>
          <w:sz w:val="24"/>
          <w:szCs w:val="24"/>
          <w:lang w:val="nl-NL"/>
        </w:rPr>
        <w:t>ter v</w:t>
      </w:r>
      <w:proofErr w:type="spellStart"/>
      <w:r>
        <w:rPr>
          <w:rFonts w:ascii="Georgia" w:hAnsi="Georgia"/>
          <w:sz w:val="24"/>
          <w:szCs w:val="24"/>
        </w:rPr>
        <w:t>äljs</w:t>
      </w:r>
      <w:proofErr w:type="spellEnd"/>
      <w:r>
        <w:rPr>
          <w:rFonts w:ascii="Georgia" w:hAnsi="Georgia"/>
          <w:sz w:val="24"/>
          <w:szCs w:val="24"/>
        </w:rPr>
        <w:t xml:space="preserve"> varje år på det ordinarie årsmötet. </w:t>
      </w:r>
    </w:p>
    <w:p w14:paraId="1C7B18B4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B5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Valberedningen ska varje år på den sammankallandes initiativ förbereda det ordinarie årsmötets val av styrelseledamöter, suppleanter, revisorer och revisorssuppleanter.</w:t>
      </w:r>
    </w:p>
    <w:p w14:paraId="1C7B18B6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B7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Valberedningens förslag ska av styrelsen bifogas kallelsen till årsmötet.</w:t>
      </w:r>
    </w:p>
    <w:p w14:paraId="1EE951D8" w14:textId="77777777" w:rsidR="00BE5E2C" w:rsidRDefault="00BE5E2C" w:rsidP="00BE5E2C">
      <w:pPr>
        <w:pStyle w:val="Brdtext"/>
        <w:rPr>
          <w:rFonts w:ascii="Georgia" w:hAnsi="Georgia"/>
          <w:b/>
          <w:bCs/>
          <w:sz w:val="24"/>
          <w:szCs w:val="24"/>
        </w:rPr>
      </w:pPr>
    </w:p>
    <w:p w14:paraId="1C7B18B9" w14:textId="4D7F122E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9 §</w:t>
      </w:r>
    </w:p>
    <w:p w14:paraId="1C7B18BA" w14:textId="77777777"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R</w:t>
      </w:r>
      <w:proofErr w:type="spellStart"/>
      <w:r>
        <w:rPr>
          <w:rFonts w:ascii="Georgia" w:hAnsi="Georgia"/>
          <w:b/>
          <w:bCs/>
          <w:sz w:val="24"/>
          <w:szCs w:val="24"/>
        </w:rPr>
        <w:t>äkenskapsår</w:t>
      </w:r>
      <w:proofErr w:type="spellEnd"/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8BB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Föreningens räkenskapsår är kalenderåret.</w:t>
      </w:r>
    </w:p>
    <w:p w14:paraId="1C7B18BC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  <w:lang w:val="de-DE"/>
        </w:rPr>
      </w:pPr>
      <w:r>
        <w:rPr>
          <w:rFonts w:ascii="Georgia" w:hAnsi="Georgia"/>
          <w:sz w:val="24"/>
          <w:szCs w:val="24"/>
          <w:lang w:val="de-DE"/>
        </w:rPr>
        <w:t xml:space="preserve">  </w:t>
      </w:r>
    </w:p>
    <w:p w14:paraId="21DCE706" w14:textId="77777777" w:rsidR="00BE5E2C" w:rsidRDefault="00BE5E2C">
      <w:pPr>
        <w:pStyle w:val="Brdtext"/>
        <w:ind w:left="2608" w:firstLine="1304"/>
        <w:rPr>
          <w:rFonts w:ascii="Georgia" w:hAnsi="Georgia"/>
          <w:b/>
          <w:bCs/>
          <w:sz w:val="24"/>
          <w:szCs w:val="24"/>
        </w:rPr>
      </w:pPr>
    </w:p>
    <w:p w14:paraId="7F04766F" w14:textId="77777777" w:rsidR="00BE5E2C" w:rsidRDefault="00BE5E2C">
      <w:pPr>
        <w:pStyle w:val="Brdtext"/>
        <w:ind w:left="2608" w:firstLine="1304"/>
        <w:rPr>
          <w:rFonts w:ascii="Georgia" w:hAnsi="Georgia"/>
          <w:b/>
          <w:bCs/>
          <w:sz w:val="24"/>
          <w:szCs w:val="24"/>
        </w:rPr>
      </w:pPr>
    </w:p>
    <w:p w14:paraId="1C7B18BD" w14:textId="3297A793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10 §</w:t>
      </w:r>
      <w:r>
        <w:rPr>
          <w:rFonts w:ascii="Georgia" w:hAnsi="Georgia"/>
          <w:b/>
          <w:bCs/>
          <w:sz w:val="24"/>
          <w:szCs w:val="24"/>
        </w:rPr>
        <w:tab/>
      </w:r>
    </w:p>
    <w:p w14:paraId="1C7B18BE" w14:textId="77777777"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Styrelsesammanträde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8BF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Styrelsen </w:t>
      </w:r>
      <w:proofErr w:type="spellStart"/>
      <w:r>
        <w:rPr>
          <w:rFonts w:ascii="Georgia" w:hAnsi="Georgia"/>
          <w:sz w:val="24"/>
          <w:szCs w:val="24"/>
        </w:rPr>
        <w:t>sammanträ</w:t>
      </w:r>
      <w:proofErr w:type="spellEnd"/>
      <w:r>
        <w:rPr>
          <w:rFonts w:ascii="Georgia" w:hAnsi="Georgia"/>
          <w:sz w:val="24"/>
          <w:szCs w:val="24"/>
          <w:lang w:val="da-DK"/>
        </w:rPr>
        <w:t>der p</w:t>
      </w:r>
      <w:r>
        <w:rPr>
          <w:rFonts w:ascii="Georgia" w:hAnsi="Georgia"/>
          <w:sz w:val="24"/>
          <w:szCs w:val="24"/>
        </w:rPr>
        <w:t xml:space="preserve">å kallelse av </w:t>
      </w:r>
      <w:proofErr w:type="spellStart"/>
      <w:r>
        <w:rPr>
          <w:rFonts w:ascii="Georgia" w:hAnsi="Georgia"/>
          <w:sz w:val="24"/>
          <w:szCs w:val="24"/>
        </w:rPr>
        <w:t>ordfö</w:t>
      </w:r>
      <w:proofErr w:type="spellEnd"/>
      <w:r>
        <w:rPr>
          <w:rFonts w:ascii="Georgia" w:hAnsi="Georgia"/>
          <w:sz w:val="24"/>
          <w:szCs w:val="24"/>
          <w:lang w:val="fr-FR"/>
        </w:rPr>
        <w:t>rande n</w:t>
      </w:r>
      <w:r>
        <w:rPr>
          <w:rFonts w:ascii="Georgia" w:hAnsi="Georgia"/>
          <w:sz w:val="24"/>
          <w:szCs w:val="24"/>
        </w:rPr>
        <w:t xml:space="preserve">är ordförande anser att det behövs eller när minst tre </w:t>
      </w:r>
      <w:proofErr w:type="spellStart"/>
      <w:r>
        <w:rPr>
          <w:rFonts w:ascii="Georgia" w:hAnsi="Georgia"/>
          <w:sz w:val="24"/>
          <w:szCs w:val="24"/>
        </w:rPr>
        <w:t>ledamö</w:t>
      </w:r>
      <w:proofErr w:type="spellEnd"/>
      <w:r>
        <w:rPr>
          <w:rFonts w:ascii="Georgia" w:hAnsi="Georgia"/>
          <w:sz w:val="24"/>
          <w:szCs w:val="24"/>
          <w:lang w:val="da-DK"/>
        </w:rPr>
        <w:t>ter beg</w:t>
      </w:r>
      <w:r>
        <w:rPr>
          <w:rFonts w:ascii="Georgia" w:hAnsi="Georgia"/>
          <w:sz w:val="24"/>
          <w:szCs w:val="24"/>
        </w:rPr>
        <w:t>är det.</w:t>
      </w:r>
    </w:p>
    <w:p w14:paraId="1C7B18C0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</w:p>
    <w:p w14:paraId="1C7B18C1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Styrelsen ä</w:t>
      </w:r>
      <w:r>
        <w:rPr>
          <w:rFonts w:ascii="Georgia" w:hAnsi="Georgia"/>
          <w:sz w:val="24"/>
          <w:szCs w:val="24"/>
          <w:lang w:val="da-DK"/>
        </w:rPr>
        <w:t>r beslut</w:t>
      </w:r>
      <w:proofErr w:type="spellStart"/>
      <w:r>
        <w:rPr>
          <w:rFonts w:ascii="Georgia" w:hAnsi="Georgia"/>
          <w:sz w:val="24"/>
          <w:szCs w:val="24"/>
        </w:rPr>
        <w:t>sför</w:t>
      </w:r>
      <w:proofErr w:type="spellEnd"/>
      <w:r>
        <w:rPr>
          <w:rFonts w:ascii="Georgia" w:hAnsi="Georgia"/>
          <w:sz w:val="24"/>
          <w:szCs w:val="24"/>
        </w:rPr>
        <w:t xml:space="preserve"> när minst hälften av ledamöterna eller suppleanterna är närvarande. </w:t>
      </w:r>
    </w:p>
    <w:p w14:paraId="1C7B18C2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Styrelsens beslut fattas med enkel röstövervikt. </w:t>
      </w:r>
    </w:p>
    <w:p w14:paraId="1C7B18C3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Vid lika röstetal gäller den mening, som biträds av ordföranden utom vid personval som avgörs genom lottning.</w:t>
      </w:r>
    </w:p>
    <w:p w14:paraId="1C7B18C4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C5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Vid styrelsens sammanträden förs protokoll, som justeras vid nästa sammanträde eller dessförinnan av ordföranden och en ledamot utsedd vid sammanträdet.</w:t>
      </w:r>
    </w:p>
    <w:p w14:paraId="1C7B18C6" w14:textId="537A7FDD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C7" w14:textId="77777777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11 §</w:t>
      </w:r>
    </w:p>
    <w:p w14:paraId="1C7B18C8" w14:textId="77777777"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</w:t>
      </w:r>
      <w:r>
        <w:rPr>
          <w:rFonts w:ascii="Georgia" w:hAnsi="Georgia"/>
          <w:b/>
          <w:bCs/>
          <w:sz w:val="24"/>
          <w:szCs w:val="24"/>
        </w:rPr>
        <w:t xml:space="preserve">            Årsmöte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8C9" w14:textId="77777777" w:rsidR="00013831" w:rsidRDefault="00F92A7B">
      <w:pPr>
        <w:pStyle w:val="Brdtext"/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 xml:space="preserve">Ordinarie </w:t>
      </w:r>
      <w:r>
        <w:rPr>
          <w:rFonts w:ascii="Georgia" w:hAnsi="Georgia"/>
          <w:sz w:val="24"/>
          <w:szCs w:val="24"/>
        </w:rPr>
        <w:t>årsmöte hå</w:t>
      </w:r>
      <w:r>
        <w:rPr>
          <w:rFonts w:ascii="Georgia" w:hAnsi="Georgia"/>
          <w:sz w:val="24"/>
          <w:szCs w:val="24"/>
          <w:lang w:val="de-DE"/>
        </w:rPr>
        <w:t xml:space="preserve">lls </w:t>
      </w:r>
      <w:r>
        <w:rPr>
          <w:rFonts w:ascii="Georgia" w:hAnsi="Georgia"/>
          <w:sz w:val="24"/>
          <w:szCs w:val="24"/>
        </w:rPr>
        <w:t>å</w:t>
      </w:r>
      <w:r>
        <w:rPr>
          <w:rFonts w:ascii="Georgia" w:hAnsi="Georgia"/>
          <w:sz w:val="24"/>
          <w:szCs w:val="24"/>
          <w:lang w:val="da-DK"/>
        </w:rPr>
        <w:t xml:space="preserve">rligen </w:t>
      </w:r>
      <w:r>
        <w:rPr>
          <w:rFonts w:ascii="Georgia" w:hAnsi="Georgia"/>
          <w:sz w:val="24"/>
          <w:szCs w:val="24"/>
        </w:rPr>
        <w:t xml:space="preserve">senast 28 februari på plats som styrelsen bestämmer. </w:t>
      </w:r>
    </w:p>
    <w:p w14:paraId="1C7B18CA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CB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nl-NL"/>
        </w:rPr>
        <w:t xml:space="preserve">Extra </w:t>
      </w:r>
      <w:r>
        <w:rPr>
          <w:rFonts w:ascii="Georgia" w:hAnsi="Georgia"/>
          <w:sz w:val="24"/>
          <w:szCs w:val="24"/>
        </w:rPr>
        <w:t>årsmöte hå</w:t>
      </w:r>
      <w:r>
        <w:rPr>
          <w:rFonts w:ascii="Georgia" w:hAnsi="Georgia"/>
          <w:sz w:val="24"/>
          <w:szCs w:val="24"/>
          <w:lang w:val="de-DE"/>
        </w:rPr>
        <w:t>lls n</w:t>
      </w:r>
      <w:r>
        <w:rPr>
          <w:rFonts w:ascii="Georgia" w:hAnsi="Georgia"/>
          <w:sz w:val="24"/>
          <w:szCs w:val="24"/>
        </w:rPr>
        <w:t>är styrelsen anser att sådant behövs eller när minst en fjärdedel av medlemmarna begär det hos styrelsen och skriftligen anger ä</w:t>
      </w:r>
      <w:r>
        <w:rPr>
          <w:rFonts w:ascii="Georgia" w:hAnsi="Georgia"/>
          <w:sz w:val="24"/>
          <w:szCs w:val="24"/>
          <w:lang w:val="fr-FR"/>
        </w:rPr>
        <w:t>ndam</w:t>
      </w:r>
      <w:proofErr w:type="spellStart"/>
      <w:r>
        <w:rPr>
          <w:rFonts w:ascii="Georgia" w:hAnsi="Georgia"/>
          <w:sz w:val="24"/>
          <w:szCs w:val="24"/>
        </w:rPr>
        <w:t>ålet</w:t>
      </w:r>
      <w:proofErr w:type="spellEnd"/>
      <w:r>
        <w:rPr>
          <w:rFonts w:ascii="Georgia" w:hAnsi="Georgia"/>
          <w:sz w:val="24"/>
          <w:szCs w:val="24"/>
        </w:rPr>
        <w:t xml:space="preserve"> med ett så</w:t>
      </w:r>
      <w:r>
        <w:rPr>
          <w:rFonts w:ascii="Georgia" w:hAnsi="Georgia"/>
          <w:sz w:val="24"/>
          <w:szCs w:val="24"/>
          <w:lang w:val="fr-FR"/>
        </w:rPr>
        <w:t>dant m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  <w:lang w:val="it-IT"/>
        </w:rPr>
        <w:t xml:space="preserve">te. </w:t>
      </w:r>
    </w:p>
    <w:p w14:paraId="1C7B18CC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CD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Kallelse till årsmöte sker skriftligen och sänds till föreningens medlemmar</w:t>
      </w:r>
    </w:p>
    <w:p w14:paraId="1C7B18CE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senast två veckor före stämman.  </w:t>
      </w:r>
    </w:p>
    <w:p w14:paraId="1C7B18CF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8D0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Vid årsmötet har varje medlem en röst.</w:t>
      </w:r>
    </w:p>
    <w:p w14:paraId="1C7B18D1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8D2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nl-NL"/>
        </w:rPr>
        <w:t>Omr</w:t>
      </w:r>
      <w:r>
        <w:rPr>
          <w:rFonts w:ascii="Georgia" w:hAnsi="Georgia"/>
          <w:sz w:val="24"/>
          <w:szCs w:val="24"/>
        </w:rPr>
        <w:t>ö</w:t>
      </w:r>
      <w:r>
        <w:rPr>
          <w:rFonts w:ascii="Georgia" w:hAnsi="Georgia"/>
          <w:sz w:val="24"/>
          <w:szCs w:val="24"/>
          <w:lang w:val="da-DK"/>
        </w:rPr>
        <w:t xml:space="preserve">stning sker </w:t>
      </w:r>
      <w:r>
        <w:rPr>
          <w:rFonts w:ascii="Georgia" w:hAnsi="Georgia"/>
          <w:sz w:val="24"/>
          <w:szCs w:val="24"/>
        </w:rPr>
        <w:t xml:space="preserve">öppet, förutom vid personval. Vid lika röstetal avgörs frågan genom lottning. </w:t>
      </w:r>
    </w:p>
    <w:p w14:paraId="1C7B18D3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8D4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Årsmötets protokoll ska justeras av årsmötets ordförande och två personer som utsetts av årsmötet. </w:t>
      </w:r>
    </w:p>
    <w:p w14:paraId="1C7B18D5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D6" w14:textId="77777777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12 §</w:t>
      </w:r>
    </w:p>
    <w:p w14:paraId="1C7B18D7" w14:textId="77777777" w:rsidR="00013831" w:rsidRDefault="00F92A7B">
      <w:pPr>
        <w:pStyle w:val="Brdtext"/>
        <w:ind w:left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                 </w:t>
      </w:r>
      <w:r>
        <w:rPr>
          <w:rFonts w:ascii="Georgia" w:hAnsi="Georgia"/>
          <w:b/>
          <w:bCs/>
          <w:sz w:val="24"/>
          <w:szCs w:val="24"/>
        </w:rPr>
        <w:t>Ä</w:t>
      </w:r>
      <w:r>
        <w:rPr>
          <w:rFonts w:ascii="Georgia" w:hAnsi="Georgia"/>
          <w:b/>
          <w:bCs/>
          <w:sz w:val="24"/>
          <w:szCs w:val="24"/>
          <w:lang w:val="da-DK"/>
        </w:rPr>
        <w:t>rende p</w:t>
      </w:r>
      <w:r>
        <w:rPr>
          <w:rFonts w:ascii="Georgia" w:hAnsi="Georgia"/>
          <w:b/>
          <w:bCs/>
          <w:sz w:val="24"/>
          <w:szCs w:val="24"/>
        </w:rPr>
        <w:t xml:space="preserve">å </w:t>
      </w:r>
      <w:proofErr w:type="spellStart"/>
      <w:r>
        <w:rPr>
          <w:rFonts w:ascii="Georgia" w:hAnsi="Georgia"/>
          <w:b/>
          <w:bCs/>
          <w:sz w:val="24"/>
          <w:szCs w:val="24"/>
        </w:rPr>
        <w:t>årsmö</w:t>
      </w:r>
      <w:proofErr w:type="spellEnd"/>
      <w:r>
        <w:rPr>
          <w:rFonts w:ascii="Georgia" w:hAnsi="Georgia"/>
          <w:b/>
          <w:bCs/>
          <w:sz w:val="24"/>
          <w:szCs w:val="24"/>
          <w:lang w:val="de-DE"/>
        </w:rPr>
        <w:t>tet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8D8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  <w:lang w:val="it-IT"/>
        </w:rPr>
        <w:t xml:space="preserve">Vid ordinarie </w:t>
      </w:r>
      <w:r>
        <w:rPr>
          <w:rFonts w:ascii="Georgia" w:hAnsi="Georgia"/>
          <w:sz w:val="24"/>
          <w:szCs w:val="24"/>
        </w:rPr>
        <w:t>årsmöte ska följande ärenden behandlas;</w:t>
      </w:r>
    </w:p>
    <w:p w14:paraId="1C7B18D9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DA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ordförande och sekreterare vid årsmötet</w:t>
      </w:r>
    </w:p>
    <w:p w14:paraId="1C7B18DB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DC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Fastställande av röstlängd</w:t>
      </w:r>
    </w:p>
    <w:p w14:paraId="1C7B18DD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DE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två personer som tillsammans med ordföranden ska justera årsmötets protokoll</w:t>
      </w:r>
    </w:p>
    <w:p w14:paraId="1C7B18DF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E0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Fråga om kallelsen till årsmötet har skett enligt stadgarna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1C7B18E1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Styrelsens berättelse om föreningens verksamhet under det senaste verksamhetsåret.</w:t>
      </w:r>
    </w:p>
    <w:p w14:paraId="1C7B18E2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E3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Revisorernas berättelser om granskningen av föreningens räkenskaper för samma år </w:t>
      </w:r>
    </w:p>
    <w:p w14:paraId="1C7B18E4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E5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Fråga om att fastställa resultaträkningen och balansräkningen för räkenskapsåret </w:t>
      </w:r>
    </w:p>
    <w:p w14:paraId="1C7B18E6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E7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Fråga om att bevilja ansvarsfrihet för styrelsen </w:t>
      </w:r>
    </w:p>
    <w:p w14:paraId="1C7B18E8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E9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Beslut med anledning av föreningens vinst eller förlust enligt den fastställda balansräkningen</w:t>
      </w:r>
    </w:p>
    <w:p w14:paraId="1C7B18EA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EB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Beslut om årsavgift för nästföljande verksamhetsår</w:t>
      </w:r>
    </w:p>
    <w:p w14:paraId="1C7B18EC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ED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ordförande för föreningen</w:t>
      </w:r>
    </w:p>
    <w:p w14:paraId="1C7B18EE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EF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 av övriga styrelseledamöter och suppleanter </w:t>
      </w:r>
    </w:p>
    <w:p w14:paraId="1C7B18F0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F1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revisorer och revisorssuppleanter</w:t>
      </w:r>
    </w:p>
    <w:p w14:paraId="1C7B18F2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F3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Val av valberedning </w:t>
      </w:r>
    </w:p>
    <w:p w14:paraId="1C7B18F4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F5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Val av ombud till länsförbundets stämma</w:t>
      </w:r>
    </w:p>
    <w:p w14:paraId="1C7B18F6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F7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Behandling av inkomna motioner</w:t>
      </w:r>
    </w:p>
    <w:p w14:paraId="1C7B18F8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F9" w14:textId="77777777" w:rsidR="00013831" w:rsidRDefault="00F92A7B">
      <w:pPr>
        <w:pStyle w:val="Liststycke"/>
        <w:numPr>
          <w:ilvl w:val="0"/>
          <w:numId w:val="4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Övriga ärenden som årsmötet beslutar att behandla    </w:t>
      </w:r>
    </w:p>
    <w:p w14:paraId="1C7B18FA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FB" w14:textId="77777777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13 §</w:t>
      </w:r>
    </w:p>
    <w:p w14:paraId="1C7B18FC" w14:textId="77777777"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Motionstid </w:t>
      </w:r>
      <w:r>
        <w:rPr>
          <w:rFonts w:ascii="Georgia" w:hAnsi="Georgia"/>
          <w:b/>
          <w:bCs/>
          <w:sz w:val="24"/>
          <w:szCs w:val="24"/>
          <w:lang w:val="de-DE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8FD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Motioner och framställningar ställda till länsförbundets stämma ska för beredning ö</w:t>
      </w:r>
      <w:r>
        <w:rPr>
          <w:rFonts w:ascii="Georgia" w:hAnsi="Georgia"/>
          <w:sz w:val="24"/>
          <w:szCs w:val="24"/>
          <w:lang w:val="nl-NL"/>
        </w:rPr>
        <w:t>verl</w:t>
      </w:r>
      <w:r>
        <w:rPr>
          <w:rFonts w:ascii="Georgia" w:hAnsi="Georgia"/>
          <w:sz w:val="24"/>
          <w:szCs w:val="24"/>
        </w:rPr>
        <w:t xml:space="preserve">ämnas till styrelsen senast fyra veckor före länsförbundets stämma. </w:t>
      </w:r>
    </w:p>
    <w:p w14:paraId="1C7B18FE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8FF" w14:textId="77777777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14 §</w:t>
      </w:r>
    </w:p>
    <w:p w14:paraId="1C7B1900" w14:textId="77777777" w:rsidR="00013831" w:rsidRDefault="00F92A7B">
      <w:pPr>
        <w:pStyle w:val="Brdtext"/>
        <w:ind w:left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               Handlingar till </w:t>
      </w:r>
      <w:proofErr w:type="spellStart"/>
      <w:r>
        <w:rPr>
          <w:rFonts w:ascii="Georgia" w:hAnsi="Georgia"/>
          <w:b/>
          <w:bCs/>
          <w:sz w:val="24"/>
          <w:szCs w:val="24"/>
        </w:rPr>
        <w:t>årsmö</w:t>
      </w:r>
      <w:proofErr w:type="spellEnd"/>
      <w:r>
        <w:rPr>
          <w:rFonts w:ascii="Georgia" w:hAnsi="Georgia"/>
          <w:b/>
          <w:bCs/>
          <w:sz w:val="24"/>
          <w:szCs w:val="24"/>
          <w:lang w:val="de-DE"/>
        </w:rPr>
        <w:t>tet</w:t>
      </w:r>
    </w:p>
    <w:p w14:paraId="1C7B1901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Avskrifter av styrelse- och revisionsberättelser ska senast två veckor </w:t>
      </w:r>
      <w:proofErr w:type="spellStart"/>
      <w:r>
        <w:rPr>
          <w:rFonts w:ascii="Georgia" w:hAnsi="Georgia"/>
          <w:sz w:val="24"/>
          <w:szCs w:val="24"/>
        </w:rPr>
        <w:t>fö</w:t>
      </w:r>
      <w:proofErr w:type="spellEnd"/>
      <w:r>
        <w:rPr>
          <w:rFonts w:ascii="Georgia" w:hAnsi="Georgia"/>
          <w:sz w:val="24"/>
          <w:szCs w:val="24"/>
          <w:lang w:val="it-IT"/>
        </w:rPr>
        <w:t xml:space="preserve">re ordinarie </w:t>
      </w:r>
      <w:r>
        <w:rPr>
          <w:rFonts w:ascii="Georgia" w:hAnsi="Georgia"/>
          <w:sz w:val="24"/>
          <w:szCs w:val="24"/>
        </w:rPr>
        <w:t>årsmöte hållas tillgängliga för medlemmarna och bifogas kallelsen till årsmötet.</w:t>
      </w:r>
    </w:p>
    <w:p w14:paraId="1C7B1902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903" w14:textId="77777777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15 §</w:t>
      </w:r>
    </w:p>
    <w:p w14:paraId="1C7B1904" w14:textId="77777777"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</w:t>
      </w:r>
      <w:r>
        <w:rPr>
          <w:rFonts w:ascii="Georgia" w:hAnsi="Georgia"/>
          <w:b/>
          <w:bCs/>
          <w:sz w:val="24"/>
          <w:szCs w:val="24"/>
        </w:rPr>
        <w:t>Ändring av stadgar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905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För att beslut om ändring av dessa stadgar skall vara giltigt </w:t>
      </w:r>
      <w:proofErr w:type="spellStart"/>
      <w:r>
        <w:rPr>
          <w:rFonts w:ascii="Georgia" w:hAnsi="Georgia"/>
          <w:sz w:val="24"/>
          <w:szCs w:val="24"/>
        </w:rPr>
        <w:t>krä</w:t>
      </w:r>
      <w:proofErr w:type="spellEnd"/>
      <w:r>
        <w:rPr>
          <w:rFonts w:ascii="Georgia" w:hAnsi="Georgia"/>
          <w:sz w:val="24"/>
          <w:szCs w:val="24"/>
          <w:lang w:val="es-ES_tradnl"/>
        </w:rPr>
        <w:t xml:space="preserve">vs; </w:t>
      </w:r>
    </w:p>
    <w:p w14:paraId="1C7B1906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>att</w:t>
      </w:r>
      <w:r>
        <w:rPr>
          <w:rFonts w:ascii="Georgia" w:hAnsi="Georgia"/>
          <w:sz w:val="24"/>
          <w:szCs w:val="24"/>
        </w:rPr>
        <w:t xml:space="preserve"> beslutet fattas av två på varandra följande årsmöten, varav minst ett ordinarie, vilka hålls med minst tre månaders mellanrum</w:t>
      </w:r>
    </w:p>
    <w:p w14:paraId="1C7B1907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908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>att</w:t>
      </w:r>
      <w:r>
        <w:rPr>
          <w:rFonts w:ascii="Georgia" w:hAnsi="Georgia"/>
          <w:sz w:val="24"/>
          <w:szCs w:val="24"/>
        </w:rPr>
        <w:t xml:space="preserve"> ärendet angetts i kallelsen till </w:t>
      </w:r>
      <w:proofErr w:type="spellStart"/>
      <w:r>
        <w:rPr>
          <w:rFonts w:ascii="Georgia" w:hAnsi="Georgia"/>
          <w:sz w:val="24"/>
          <w:szCs w:val="24"/>
        </w:rPr>
        <w:t>årsmö</w:t>
      </w:r>
      <w:proofErr w:type="spellEnd"/>
      <w:r>
        <w:rPr>
          <w:rFonts w:ascii="Georgia" w:hAnsi="Georgia"/>
          <w:sz w:val="24"/>
          <w:szCs w:val="24"/>
          <w:lang w:val="de-DE"/>
        </w:rPr>
        <w:t>tet</w:t>
      </w:r>
    </w:p>
    <w:p w14:paraId="1C7B1909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90A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>att</w:t>
      </w:r>
      <w:r>
        <w:rPr>
          <w:rFonts w:ascii="Georgia" w:hAnsi="Georgia"/>
          <w:sz w:val="24"/>
          <w:szCs w:val="24"/>
        </w:rPr>
        <w:t xml:space="preserve"> beslutet på det senare årsmötet biträtts av två tredjedelar av de vid stämman närvarande rö</w:t>
      </w:r>
      <w:r>
        <w:rPr>
          <w:rFonts w:ascii="Georgia" w:hAnsi="Georgia"/>
          <w:sz w:val="24"/>
          <w:szCs w:val="24"/>
          <w:lang w:val="de-DE"/>
        </w:rPr>
        <w:t>stber</w:t>
      </w:r>
      <w:proofErr w:type="spellStart"/>
      <w:r>
        <w:rPr>
          <w:rFonts w:ascii="Georgia" w:hAnsi="Georgia"/>
          <w:sz w:val="24"/>
          <w:szCs w:val="24"/>
        </w:rPr>
        <w:t>ättigade</w:t>
      </w:r>
      <w:proofErr w:type="spellEnd"/>
      <w:r>
        <w:rPr>
          <w:rFonts w:ascii="Georgia" w:hAnsi="Georgia"/>
          <w:sz w:val="24"/>
          <w:szCs w:val="24"/>
        </w:rPr>
        <w:t xml:space="preserve"> medlemmarna</w:t>
      </w:r>
    </w:p>
    <w:p w14:paraId="1C7B190B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90C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att </w:t>
      </w:r>
      <w:r>
        <w:rPr>
          <w:rFonts w:ascii="Georgia" w:hAnsi="Georgia"/>
          <w:sz w:val="24"/>
          <w:szCs w:val="24"/>
        </w:rPr>
        <w:t>ändringen godkänns av länsförbundet</w:t>
      </w:r>
    </w:p>
    <w:p w14:paraId="1C7B190D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6A281171" w14:textId="77777777" w:rsidR="00BE5E2C" w:rsidRDefault="00BE5E2C">
      <w:pPr>
        <w:pStyle w:val="Brdtext"/>
        <w:ind w:left="2608" w:firstLine="1304"/>
        <w:rPr>
          <w:rFonts w:ascii="Georgia" w:hAnsi="Georgia"/>
          <w:b/>
          <w:bCs/>
          <w:sz w:val="24"/>
          <w:szCs w:val="24"/>
        </w:rPr>
      </w:pPr>
    </w:p>
    <w:p w14:paraId="03A958D5" w14:textId="77777777" w:rsidR="00BE5E2C" w:rsidRDefault="00BE5E2C">
      <w:pPr>
        <w:pStyle w:val="Brdtext"/>
        <w:ind w:left="2608" w:firstLine="1304"/>
        <w:rPr>
          <w:rFonts w:ascii="Georgia" w:hAnsi="Georgia"/>
          <w:b/>
          <w:bCs/>
          <w:sz w:val="24"/>
          <w:szCs w:val="24"/>
        </w:rPr>
      </w:pPr>
    </w:p>
    <w:p w14:paraId="277784B9" w14:textId="77777777" w:rsidR="00BE5E2C" w:rsidRDefault="00BE5E2C">
      <w:pPr>
        <w:pStyle w:val="Brdtext"/>
        <w:ind w:left="2608" w:firstLine="1304"/>
        <w:rPr>
          <w:rFonts w:ascii="Georgia" w:hAnsi="Georgia"/>
          <w:b/>
          <w:bCs/>
          <w:sz w:val="24"/>
          <w:szCs w:val="24"/>
        </w:rPr>
      </w:pPr>
    </w:p>
    <w:p w14:paraId="1C7B190E" w14:textId="12C194D6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lastRenderedPageBreak/>
        <w:t>16 §</w:t>
      </w:r>
    </w:p>
    <w:p w14:paraId="1C7B190F" w14:textId="77777777" w:rsidR="00013831" w:rsidRDefault="00F92A7B">
      <w:pPr>
        <w:pStyle w:val="Brdtext"/>
        <w:ind w:left="2608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    Uppl</w:t>
      </w:r>
      <w:r>
        <w:rPr>
          <w:rFonts w:ascii="Georgia" w:hAnsi="Georgia"/>
          <w:b/>
          <w:bCs/>
          <w:sz w:val="24"/>
          <w:szCs w:val="24"/>
        </w:rPr>
        <w:t>ösning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910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För giltigt beslut om upplösning av föreningen </w:t>
      </w:r>
      <w:proofErr w:type="spellStart"/>
      <w:r>
        <w:rPr>
          <w:rFonts w:ascii="Georgia" w:hAnsi="Georgia"/>
          <w:sz w:val="24"/>
          <w:szCs w:val="24"/>
        </w:rPr>
        <w:t>krä</w:t>
      </w:r>
      <w:proofErr w:type="spellEnd"/>
      <w:r>
        <w:rPr>
          <w:rFonts w:ascii="Georgia" w:hAnsi="Georgia"/>
          <w:sz w:val="24"/>
          <w:szCs w:val="24"/>
          <w:lang w:val="es-ES_tradnl"/>
        </w:rPr>
        <w:t>vs;</w:t>
      </w:r>
    </w:p>
    <w:p w14:paraId="1C7B1911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912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it-IT"/>
        </w:rPr>
        <w:t>att</w:t>
      </w:r>
      <w:r>
        <w:rPr>
          <w:rFonts w:ascii="Georgia" w:hAnsi="Georgia"/>
          <w:sz w:val="24"/>
          <w:szCs w:val="24"/>
        </w:rPr>
        <w:t xml:space="preserve"> beslutet fattas på </w:t>
      </w:r>
      <w:r>
        <w:rPr>
          <w:rFonts w:ascii="Georgia" w:hAnsi="Georgia"/>
          <w:sz w:val="24"/>
          <w:szCs w:val="24"/>
          <w:lang w:val="da-DK"/>
        </w:rPr>
        <w:t>det s</w:t>
      </w:r>
      <w:r>
        <w:rPr>
          <w:rFonts w:ascii="Georgia" w:hAnsi="Georgia"/>
          <w:sz w:val="24"/>
          <w:szCs w:val="24"/>
        </w:rPr>
        <w:t xml:space="preserve">ätt som anges i § 15 </w:t>
      </w:r>
    </w:p>
    <w:p w14:paraId="1C7B1913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914" w14:textId="77777777" w:rsidR="00013831" w:rsidRDefault="00F92A7B">
      <w:pPr>
        <w:pStyle w:val="Brdtext"/>
        <w:ind w:left="2608" w:firstLine="1304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17 §</w:t>
      </w:r>
    </w:p>
    <w:p w14:paraId="1C7B1915" w14:textId="77777777" w:rsidR="00013831" w:rsidRDefault="00F92A7B">
      <w:pPr>
        <w:pStyle w:val="Brdtext"/>
        <w:ind w:left="1304" w:firstLine="1304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de-DE"/>
        </w:rPr>
        <w:t xml:space="preserve">       Beh</w:t>
      </w:r>
      <w:proofErr w:type="spellStart"/>
      <w:r>
        <w:rPr>
          <w:rFonts w:ascii="Georgia" w:hAnsi="Georgia"/>
          <w:b/>
          <w:bCs/>
          <w:sz w:val="24"/>
          <w:szCs w:val="24"/>
        </w:rPr>
        <w:t>ållna</w:t>
      </w:r>
      <w:proofErr w:type="spellEnd"/>
      <w:r>
        <w:rPr>
          <w:rFonts w:ascii="Georgia" w:hAnsi="Georgia"/>
          <w:b/>
          <w:bCs/>
          <w:sz w:val="24"/>
          <w:szCs w:val="24"/>
        </w:rPr>
        <w:t xml:space="preserve"> tillgångar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</w:p>
    <w:p w14:paraId="1C7B1916" w14:textId="77777777" w:rsidR="00013831" w:rsidRDefault="00F92A7B">
      <w:pPr>
        <w:pStyle w:val="Brdtext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Vid upplösning av föreningen ska dess behållna tillgångar såväl kulturella som ekonomiska – överföras i första hand till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örbundet</w:t>
      </w:r>
      <w:proofErr w:type="spellEnd"/>
      <w:r>
        <w:rPr>
          <w:rFonts w:ascii="Georgia" w:hAnsi="Georgia"/>
          <w:sz w:val="24"/>
          <w:szCs w:val="24"/>
          <w:lang w:val="da-DK"/>
        </w:rPr>
        <w:t xml:space="preserve"> i </w:t>
      </w:r>
      <w:r>
        <w:rPr>
          <w:rFonts w:ascii="Georgia" w:hAnsi="Georgia"/>
          <w:sz w:val="24"/>
          <w:szCs w:val="24"/>
        </w:rPr>
        <w:t xml:space="preserve">X län och i andra hand till annan organisation eller institution, som kan anses fullfölja föreningens syfte och verksamhet. </w:t>
      </w:r>
    </w:p>
    <w:p w14:paraId="1C7B1917" w14:textId="77777777" w:rsidR="00013831" w:rsidRDefault="00013831">
      <w:pPr>
        <w:pStyle w:val="Brdtext"/>
        <w:rPr>
          <w:rFonts w:ascii="Georgia" w:eastAsia="Georgia" w:hAnsi="Georgia" w:cs="Georgia"/>
          <w:sz w:val="24"/>
          <w:szCs w:val="24"/>
        </w:rPr>
      </w:pPr>
    </w:p>
    <w:p w14:paraId="1C7B1918" w14:textId="77777777" w:rsidR="00013831" w:rsidRDefault="00F92A7B">
      <w:pPr>
        <w:pStyle w:val="Brdtext"/>
      </w:pPr>
      <w:r>
        <w:rPr>
          <w:rFonts w:ascii="Georgia" w:hAnsi="Georgia"/>
          <w:sz w:val="24"/>
          <w:szCs w:val="24"/>
        </w:rPr>
        <w:t xml:space="preserve">Beslut om att överföra föreningens tillgångar är giltigt endast om det tillstyrkts av styrelsen för </w:t>
      </w:r>
      <w:proofErr w:type="spellStart"/>
      <w:r>
        <w:rPr>
          <w:rFonts w:ascii="Georgia" w:hAnsi="Georgia"/>
          <w:sz w:val="24"/>
          <w:szCs w:val="24"/>
        </w:rPr>
        <w:t>hemslö</w:t>
      </w:r>
      <w:proofErr w:type="spellEnd"/>
      <w:r>
        <w:rPr>
          <w:rFonts w:ascii="Georgia" w:hAnsi="Georgia"/>
          <w:sz w:val="24"/>
          <w:szCs w:val="24"/>
          <w:lang w:val="da-DK"/>
        </w:rPr>
        <w:t>jdsf</w:t>
      </w:r>
      <w:proofErr w:type="spellStart"/>
      <w:r>
        <w:rPr>
          <w:rFonts w:ascii="Georgia" w:hAnsi="Georgia"/>
          <w:sz w:val="24"/>
          <w:szCs w:val="24"/>
        </w:rPr>
        <w:t>örbundet</w:t>
      </w:r>
      <w:proofErr w:type="spellEnd"/>
      <w:r>
        <w:rPr>
          <w:rFonts w:ascii="Georgia" w:hAnsi="Georgia"/>
          <w:sz w:val="24"/>
          <w:szCs w:val="24"/>
          <w:lang w:val="da-DK"/>
        </w:rPr>
        <w:t xml:space="preserve"> i </w:t>
      </w:r>
      <w:r>
        <w:rPr>
          <w:rFonts w:ascii="Georgia" w:hAnsi="Georgia"/>
          <w:sz w:val="24"/>
          <w:szCs w:val="24"/>
        </w:rPr>
        <w:t>X län.</w:t>
      </w:r>
    </w:p>
    <w:sectPr w:rsidR="0001383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BA678" w14:textId="77777777" w:rsidR="0081312F" w:rsidRDefault="0081312F">
      <w:r>
        <w:separator/>
      </w:r>
    </w:p>
  </w:endnote>
  <w:endnote w:type="continuationSeparator" w:id="0">
    <w:p w14:paraId="2FAC8010" w14:textId="77777777" w:rsidR="0081312F" w:rsidRDefault="0081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91E" w14:textId="77777777" w:rsidR="00013831" w:rsidRDefault="00013831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FB31" w14:textId="77777777" w:rsidR="0081312F" w:rsidRDefault="0081312F">
      <w:r>
        <w:separator/>
      </w:r>
    </w:p>
  </w:footnote>
  <w:footnote w:type="continuationSeparator" w:id="0">
    <w:p w14:paraId="0BC554C6" w14:textId="77777777" w:rsidR="0081312F" w:rsidRDefault="00813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91D" w14:textId="77777777" w:rsidR="00013831" w:rsidRDefault="00013831">
    <w:pPr>
      <w:pStyle w:val="Sidhuvudochsidfo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5A38"/>
    <w:multiLevelType w:val="hybridMultilevel"/>
    <w:tmpl w:val="C73867FC"/>
    <w:styleLink w:val="Importeradestilen2"/>
    <w:lvl w:ilvl="0" w:tplc="B1DCBB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0C13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8D23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8A6F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668C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1CFF7A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4DC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AA1A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C43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7EC7A39"/>
    <w:multiLevelType w:val="hybridMultilevel"/>
    <w:tmpl w:val="C73867FC"/>
    <w:numStyleLink w:val="Importeradestilen2"/>
  </w:abstractNum>
  <w:abstractNum w:abstractNumId="2" w15:restartNumberingAfterBreak="0">
    <w:nsid w:val="529848DA"/>
    <w:multiLevelType w:val="hybridMultilevel"/>
    <w:tmpl w:val="1EBC6FE6"/>
    <w:styleLink w:val="Importeradestilen1"/>
    <w:lvl w:ilvl="0" w:tplc="57B8C58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3A26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900496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4B9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64F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44F1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7A32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0F1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44FB1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905BD4"/>
    <w:multiLevelType w:val="hybridMultilevel"/>
    <w:tmpl w:val="1EBC6FE6"/>
    <w:numStyleLink w:val="Importeradestilen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31"/>
    <w:rsid w:val="00013831"/>
    <w:rsid w:val="00562033"/>
    <w:rsid w:val="0081312F"/>
    <w:rsid w:val="00A850AD"/>
    <w:rsid w:val="00BE5E2C"/>
    <w:rsid w:val="00E761DD"/>
    <w:rsid w:val="00F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B186F"/>
  <w15:docId w15:val="{45FF2FB5-C9C2-432B-A31B-56D07A00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next w:val="Brdtext"/>
    <w:uiPriority w:val="9"/>
    <w:qFormat/>
    <w:pPr>
      <w:keepNext/>
      <w:tabs>
        <w:tab w:val="left" w:pos="2552"/>
        <w:tab w:val="left" w:pos="2694"/>
      </w:tabs>
      <w:ind w:left="1985" w:hanging="1985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Rubrik6">
    <w:name w:val="heading 6"/>
    <w:next w:val="Brdtext"/>
    <w:uiPriority w:val="9"/>
    <w:unhideWhenUsed/>
    <w:qFormat/>
    <w:pPr>
      <w:keepNext/>
      <w:keepLines/>
      <w:spacing w:before="40"/>
      <w:outlineLvl w:val="5"/>
    </w:pPr>
    <w:rPr>
      <w:rFonts w:ascii="Calibri Light" w:eastAsia="Calibri Light" w:hAnsi="Calibri Light" w:cs="Calibri Light"/>
      <w:color w:val="1F3763"/>
      <w:u w:color="1F376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xt">
    <w:name w:val="Body Text"/>
    <w:rPr>
      <w:rFonts w:cs="Arial Unicode MS"/>
      <w:color w:val="000000"/>
      <w:u w:color="000000"/>
    </w:rPr>
  </w:style>
  <w:style w:type="paragraph" w:styleId="Brdtextmedindrag">
    <w:name w:val="Body Text Indent"/>
    <w:pPr>
      <w:tabs>
        <w:tab w:val="left" w:pos="2268"/>
      </w:tabs>
      <w:ind w:left="2268"/>
    </w:pPr>
    <w:rPr>
      <w:rFonts w:eastAsia="Times New Roman"/>
      <w:color w:val="000000"/>
      <w:sz w:val="24"/>
      <w:szCs w:val="24"/>
      <w:u w:color="000000"/>
    </w:rPr>
  </w:style>
  <w:style w:type="paragraph" w:styleId="Liststycke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1115</Words>
  <Characters>5913</Characters>
  <Application>Microsoft Office Word</Application>
  <DocSecurity>0</DocSecurity>
  <Lines>49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Agneta Carlson</cp:lastModifiedBy>
  <cp:revision>2</cp:revision>
  <dcterms:created xsi:type="dcterms:W3CDTF">2020-01-09T07:48:00Z</dcterms:created>
  <dcterms:modified xsi:type="dcterms:W3CDTF">2020-01-09T07:48:00Z</dcterms:modified>
</cp:coreProperties>
</file>